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701" w:rsidRPr="00963C74" w:rsidRDefault="00890FBC" w:rsidP="00963C74">
      <w:pPr>
        <w:tabs>
          <w:tab w:val="left" w:pos="120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 w:eastAsia="tt-RU"/>
        </w:rPr>
        <w:drawing>
          <wp:inline distT="0" distB="0" distL="0" distR="0">
            <wp:extent cx="5940425" cy="8399306"/>
            <wp:effectExtent l="0" t="0" r="0" b="0"/>
            <wp:docPr id="2" name="Рисунок 2" descr="C:\Users\155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55\Desktop\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3701" w:rsidRPr="00963C74">
        <w:rPr>
          <w:rFonts w:ascii="Times New Roman" w:eastAsia="Times New Roman" w:hAnsi="Times New Roman" w:cs="Times New Roman"/>
          <w:sz w:val="24"/>
          <w:szCs w:val="24"/>
        </w:rPr>
        <w:t xml:space="preserve">Федерации и иным нормативным правовым актам, включая приказы, распоряжения по </w:t>
      </w:r>
      <w:r w:rsidR="00E53701" w:rsidRPr="00963C74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E53701" w:rsidRPr="00963C74">
        <w:rPr>
          <w:rFonts w:ascii="Times New Roman" w:eastAsia="Times New Roman" w:hAnsi="Times New Roman" w:cs="Times New Roman"/>
          <w:sz w:val="24"/>
          <w:szCs w:val="24"/>
        </w:rPr>
        <w:t>и решения Педагогического совета.</w:t>
      </w:r>
    </w:p>
    <w:p w:rsidR="00E53701" w:rsidRPr="00963C74" w:rsidRDefault="00E53701" w:rsidP="00963C74">
      <w:pPr>
        <w:tabs>
          <w:tab w:val="left" w:pos="1504"/>
          <w:tab w:val="left" w:pos="6414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3C74">
        <w:rPr>
          <w:rFonts w:ascii="Times New Roman" w:eastAsia="Times New Roman" w:hAnsi="Times New Roman" w:cs="Times New Roman"/>
          <w:sz w:val="24"/>
          <w:szCs w:val="24"/>
        </w:rPr>
        <w:t xml:space="preserve">1.7. Должностные лица </w:t>
      </w:r>
      <w:r w:rsidRPr="00963C74">
        <w:rPr>
          <w:rFonts w:ascii="Times New Roman" w:hAnsi="Times New Roman" w:cs="Times New Roman"/>
          <w:sz w:val="24"/>
          <w:szCs w:val="24"/>
        </w:rPr>
        <w:t>МБДОУ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 xml:space="preserve"> </w:t>
      </w:r>
      <w:r w:rsidR="00963C74" w:rsidRPr="00963C7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63C74">
        <w:rPr>
          <w:rFonts w:ascii="Times New Roman" w:eastAsia="Times New Roman" w:hAnsi="Times New Roman" w:cs="Times New Roman"/>
          <w:sz w:val="24"/>
          <w:szCs w:val="24"/>
        </w:rPr>
        <w:t xml:space="preserve">осуществляющие контрольную деятельность, руководствуются Конституцией Российской Федерации, указами Президента Российской </w:t>
      </w:r>
      <w:r w:rsidRPr="00963C7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Федерации, постановлениями и распоряжениями Правительства Российской Федерации; </w:t>
      </w:r>
      <w:r w:rsidRPr="00963C74">
        <w:rPr>
          <w:rFonts w:ascii="Times New Roman" w:hAnsi="Times New Roman" w:cs="Times New Roman"/>
          <w:sz w:val="24"/>
          <w:szCs w:val="24"/>
        </w:rPr>
        <w:t xml:space="preserve">Федеральным законом №273-ФЗ от 29.12.2012г «Об образовании в Российской Федерации»; </w:t>
      </w:r>
      <w:r w:rsidRPr="00963C74">
        <w:rPr>
          <w:rFonts w:ascii="Times New Roman" w:eastAsia="Times New Roman" w:hAnsi="Times New Roman" w:cs="Times New Roman"/>
          <w:sz w:val="24"/>
          <w:szCs w:val="24"/>
        </w:rPr>
        <w:t xml:space="preserve">нормативными правовыми актами Министерства просвещения Российской Федерации; управления образованием; Уставом и локальными нормативными актами </w:t>
      </w:r>
      <w:r w:rsidRPr="00963C74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963C74" w:rsidRPr="00963C74">
        <w:rPr>
          <w:rFonts w:ascii="Times New Roman" w:hAnsi="Times New Roman" w:cs="Times New Roman"/>
          <w:sz w:val="24"/>
          <w:szCs w:val="24"/>
        </w:rPr>
        <w:t xml:space="preserve">, </w:t>
      </w:r>
      <w:r w:rsidRPr="00963C74">
        <w:rPr>
          <w:rFonts w:ascii="Times New Roman" w:eastAsia="Times New Roman" w:hAnsi="Times New Roman" w:cs="Times New Roman"/>
          <w:sz w:val="24"/>
          <w:szCs w:val="24"/>
        </w:rPr>
        <w:t>настоящим Положением и тарифно-квалификационными характеристиками и Профессиональными стандартами.</w:t>
      </w:r>
    </w:p>
    <w:p w:rsidR="00E53701" w:rsidRPr="00963C74" w:rsidRDefault="00E53701" w:rsidP="00963C74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3C74">
        <w:rPr>
          <w:rFonts w:ascii="Times New Roman" w:eastAsia="Times New Roman" w:hAnsi="Times New Roman" w:cs="Times New Roman"/>
          <w:sz w:val="24"/>
          <w:szCs w:val="24"/>
        </w:rPr>
        <w:t xml:space="preserve">1.8. Внутренний контроль является основным источником получения администрацией </w:t>
      </w:r>
      <w:r w:rsidRPr="00963C74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963C74">
        <w:rPr>
          <w:rFonts w:ascii="Times New Roman" w:eastAsia="Times New Roman" w:hAnsi="Times New Roman" w:cs="Times New Roman"/>
          <w:sz w:val="24"/>
          <w:szCs w:val="24"/>
        </w:rPr>
        <w:t>необходимой и достаточной информации о состоянии деятельности работников и одной из процедур внутренней системы оценки качества образования.</w:t>
      </w:r>
    </w:p>
    <w:p w:rsidR="00E53701" w:rsidRPr="00963C74" w:rsidRDefault="00E53701" w:rsidP="00963C74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3C74">
        <w:rPr>
          <w:rFonts w:ascii="Times New Roman" w:eastAsia="Times New Roman" w:hAnsi="Times New Roman" w:cs="Times New Roman"/>
          <w:sz w:val="24"/>
          <w:szCs w:val="24"/>
        </w:rPr>
        <w:t>1.9. Внутренний контроль осуществляет администрация. По приказу заведующего к осуществлению внутреннего контроля могут привлекаться руководители методических объединений, педагоги, а также, по согласованию, представители органов государственно-общественного управления, сторонние (компетентные) организации и лица, в том числе объединенные во временные экспертные группы (комиссии).</w:t>
      </w:r>
    </w:p>
    <w:p w:rsidR="00E53701" w:rsidRPr="00963C74" w:rsidRDefault="00E53701" w:rsidP="00963C74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3C74">
        <w:rPr>
          <w:rFonts w:ascii="Times New Roman" w:eastAsia="Times New Roman" w:hAnsi="Times New Roman" w:cs="Times New Roman"/>
          <w:sz w:val="24"/>
          <w:szCs w:val="24"/>
        </w:rPr>
        <w:t>1.10. Помощь может быть предоставлена в виде проведения проверок по отдельным направлениям деятельности, участия компетентных специалистов в проведении конкретных проверок, консультировании. Привлекаемые специалисты, осуществляющие контроль, должны обладать необходимой квалификацией.</w:t>
      </w:r>
    </w:p>
    <w:p w:rsidR="00E53701" w:rsidRPr="00963C74" w:rsidRDefault="00E53701" w:rsidP="00963C74">
      <w:pPr>
        <w:tabs>
          <w:tab w:val="left" w:pos="1232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63C74">
        <w:rPr>
          <w:rFonts w:ascii="Times New Roman" w:hAnsi="Times New Roman" w:cs="Times New Roman"/>
          <w:sz w:val="24"/>
          <w:szCs w:val="24"/>
          <w:shd w:val="clear" w:color="auto" w:fill="FFFFFF"/>
        </w:rPr>
        <w:t>1.11. Процедурам внутреннего контроля предшествует инструктирование должностных лиц по вопросам его проведения.</w:t>
      </w:r>
    </w:p>
    <w:p w:rsidR="00E53701" w:rsidRPr="00963C74" w:rsidRDefault="00E53701" w:rsidP="00963C7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3701" w:rsidRPr="00963C74" w:rsidRDefault="00E53701" w:rsidP="00963C7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C74">
        <w:rPr>
          <w:rFonts w:ascii="Times New Roman" w:hAnsi="Times New Roman" w:cs="Times New Roman"/>
          <w:b/>
          <w:sz w:val="24"/>
          <w:szCs w:val="24"/>
        </w:rPr>
        <w:t xml:space="preserve">2.Цель, задачи и </w:t>
      </w:r>
      <w:r w:rsidRPr="00963C74">
        <w:rPr>
          <w:rStyle w:val="7"/>
          <w:rFonts w:eastAsiaTheme="minorHAnsi"/>
          <w:sz w:val="24"/>
          <w:szCs w:val="24"/>
        </w:rPr>
        <w:t xml:space="preserve">основные </w:t>
      </w:r>
      <w:r w:rsidRPr="00963C74">
        <w:rPr>
          <w:rFonts w:ascii="Times New Roman" w:hAnsi="Times New Roman" w:cs="Times New Roman"/>
          <w:b/>
          <w:sz w:val="24"/>
          <w:szCs w:val="24"/>
        </w:rPr>
        <w:t>направления контрольной деятельности.</w:t>
      </w:r>
    </w:p>
    <w:p w:rsidR="00E53701" w:rsidRPr="00963C74" w:rsidRDefault="00E53701" w:rsidP="00963C7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C74">
        <w:rPr>
          <w:rFonts w:ascii="Times New Roman" w:hAnsi="Times New Roman" w:cs="Times New Roman"/>
          <w:b/>
          <w:sz w:val="24"/>
          <w:szCs w:val="24"/>
        </w:rPr>
        <w:t>Объект, субъект и принципы контрольной деятельности.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2.1.Цель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общеобразовательной программ дошкольного образования МБДОУ, программы развития МБДОУ, локальных нормативных актов МБДОУ.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2.2.Задачи контрольной деятельности:</w:t>
      </w:r>
    </w:p>
    <w:p w:rsidR="00E53701" w:rsidRPr="00963C74" w:rsidRDefault="00E53701" w:rsidP="00963C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E53701" w:rsidRPr="00963C74" w:rsidRDefault="00E53701" w:rsidP="00963C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выявление отклонений от требований, установленных нормативными правовыми и локальными актами;</w:t>
      </w:r>
    </w:p>
    <w:p w:rsidR="00E53701" w:rsidRPr="00963C74" w:rsidRDefault="00E53701" w:rsidP="00963C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анализ причин выявленных отклонений;</w:t>
      </w:r>
    </w:p>
    <w:p w:rsidR="00E53701" w:rsidRPr="00963C74" w:rsidRDefault="00E53701" w:rsidP="00963C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разработка системы мероприятий по устранению выявленных нарушений и по недопущению таких нарушений в дальнейшем.</w:t>
      </w:r>
    </w:p>
    <w:p w:rsidR="00E53701" w:rsidRPr="00963C74" w:rsidRDefault="00E53701" w:rsidP="00963C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оказание методической помощи педагогическим работникам.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2.3.Направления контрольной деятельности:</w:t>
      </w:r>
    </w:p>
    <w:p w:rsidR="00E53701" w:rsidRPr="00963C74" w:rsidRDefault="00E53701" w:rsidP="00963C7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контроль образовательной деятельности (контроль реализации образовательной программы МБДОУ);</w:t>
      </w:r>
    </w:p>
    <w:p w:rsidR="00E53701" w:rsidRPr="00963C74" w:rsidRDefault="00E53701" w:rsidP="00963C7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E53701" w:rsidRPr="00963C74" w:rsidRDefault="00E53701" w:rsidP="00963C7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контроль деятельности по охране здоровья воспитанников. 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2.4.В ходе реализации контрольной деятельности по направлениям, указанных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lastRenderedPageBreak/>
        <w:t>2.5.Объект (объекты) контроля - педагогические и иные работники (их деятельность по различным направлениям).</w:t>
      </w:r>
    </w:p>
    <w:p w:rsidR="00E53701" w:rsidRPr="00963C74" w:rsidRDefault="008B6A44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72" o:spid="_x0000_s1030" style="position:absolute;left:0;text-align:left;margin-left:503.6pt;margin-top:6.3pt;width:81pt;height:1in;z-index:25165721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4BItgIAAL8FAAAOAAAAZHJzL2Uyb0RvYy54bWysVM1u2zAMvg/YOwi6r7aDdu2COkXQosOA&#10;oi3WDj0rshQbkCVNUuJkpwG7Dugj7CF2GfbTZ3DeaJRkO11X7FAsB4UyyY/kJ5KHR6taoCUztlIy&#10;x9lOihGTVBWVnOf43fXpiwOMrCOyIEJJluM1s/ho8vzZYaPHbKRKJQpmEIBIO250jkvn9DhJLC1Z&#10;TeyO0kyCkitTEwdXM08KQxpAr0UyStOXSaNMoY2izFr4ehKVeBLwOWfUXXBumUMix5CbC6cJ58yf&#10;yeSQjOeG6LKiXRrkCVnUpJIQdIA6IY6ghan+gqorapRV3O1QVSeK84qyUANUk6UPqrkqiWahFiDH&#10;6oEm+/9g6fny0qCqyPH+CCNJanij9svm4+a2/dnebT61X9u79sfmc/ur/dZ+R2AEjDXajsHxSl+a&#10;7mZB9OWvuKn9PxSGVoHl9cAyWzlE4WOWjg72U3gMCrpX2e4uyACTbL21se41UzXyQo4NvGIglyzP&#10;rIumvYkPZpWoitNKiHDxncOOhUFLAm8+m2cd+B9WQj7JEXL0noknIJYcJLcWzOMJ+ZZxIBOKHIWE&#10;QxtvkyGUMumyqCpJwWKOeyn8+iz79AMhAdAjc6huwO4AessI0mNHejp778rCFAzO6b8Si86DR4is&#10;pBuc60oq8xiAgKq6yNG+JylS41maqWINrWZUnEGr6WkFz3tGrLskBoYOOgIWibuAgwvV5Fh1Ekal&#10;Mh8e++7tYRZAi1EDQ5xj+35BDMNIvJEwJaG7YOrDZXdvfwQxzH3N7L5GLupjBT2TwcrSNIje3ole&#10;5EbVN7Bvpj4qqIikEDvH1Jn+cuzicoGNRdl0Gsxg0jVxZ/JKUw/uWfXte726IUZ3Pe5gOs5VP/Bk&#10;/KDVo633lGq6cIpXYQ62vHZ8w5YIjdNtNL+G7t+D1XbvTn4DAAD//wMAUEsDBBQABgAIAAAAIQAh&#10;YyGL3gAAAAwBAAAPAAAAZHJzL2Rvd25yZXYueG1sTI/BTsMwEETvSPyDtUhcELUTqaYJcSqExBVE&#10;y4WbG7txRLyObDcNfD3bE9xmdkezb5vt4kc225iGgAqKlQBmsQtmwF7Bx/7lfgMsZY1GjwGtgm+b&#10;YNteXzW6NuGM73be5Z5RCaZaK3A5TzXnqXPW67QKk0XaHUP0OpONPTdRn6ncj7wUQnKvB6QLTk/2&#10;2dnua3fyCqqf7i1vwrR2efisel+8HuN8p9TtzfL0CCzbJf+F4YJP6NAS0yGc0CQ2khfioaQsqVIC&#10;uyQKWdHkQGotJfC24f+faH8BAAD//wMAUEsBAi0AFAAGAAgAAAAhALaDOJL+AAAA4QEAABMAAAAA&#10;AAAAAAAAAAAAAAAAAFtDb250ZW50X1R5cGVzXS54bWxQSwECLQAUAAYACAAAACEAOP0h/9YAAACU&#10;AQAACwAAAAAAAAAAAAAAAAAvAQAAX3JlbHMvLnJlbHNQSwECLQAUAAYACAAAACEAWmOASLYCAAC/&#10;BQAADgAAAAAAAAAAAAAAAAAuAgAAZHJzL2Uyb0RvYy54bWxQSwECLQAUAAYACAAAACEAIWMhi94A&#10;AAAMAQAADwAAAAAAAAAAAAAAAAAQBQAAZHJzL2Rvd25yZXYueG1sUEsFBgAAAAAEAAQA8wAAABsG&#10;AAAAAA==&#10;" fillcolor="white [3212]" strokecolor="white [3212]" strokeweight="2pt"/>
        </w:pict>
      </w:r>
      <w:r w:rsidR="00E53701" w:rsidRPr="00963C74">
        <w:rPr>
          <w:rFonts w:ascii="Times New Roman" w:hAnsi="Times New Roman" w:cs="Times New Roman"/>
          <w:sz w:val="24"/>
          <w:szCs w:val="24"/>
        </w:rPr>
        <w:t xml:space="preserve">2.6.Субъект (субъекты) контроля и принятия решений - заведующий МБДОУ иные должностные лица МБДОУ, назначенные приказом заведующего МБДОУ, </w:t>
      </w:r>
      <w:proofErr w:type="gramStart"/>
      <w:r w:rsidR="00E53701" w:rsidRPr="00963C74">
        <w:rPr>
          <w:rFonts w:ascii="Times New Roman" w:hAnsi="Times New Roman" w:cs="Times New Roman"/>
          <w:sz w:val="24"/>
          <w:szCs w:val="24"/>
        </w:rPr>
        <w:t>ответственными</w:t>
      </w:r>
      <w:proofErr w:type="gramEnd"/>
      <w:r w:rsidR="00E53701" w:rsidRPr="00963C74">
        <w:rPr>
          <w:rFonts w:ascii="Times New Roman" w:hAnsi="Times New Roman" w:cs="Times New Roman"/>
          <w:sz w:val="24"/>
          <w:szCs w:val="24"/>
        </w:rPr>
        <w:t xml:space="preserve"> за проведение контрольных мероприятий.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2.7.Принципы контрольной деятельности:</w:t>
      </w:r>
    </w:p>
    <w:p w:rsidR="00E53701" w:rsidRPr="00963C74" w:rsidRDefault="00E53701" w:rsidP="00963C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E53701" w:rsidRPr="00963C74" w:rsidRDefault="00E53701" w:rsidP="00963C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E53701" w:rsidRPr="00963C74" w:rsidRDefault="00E53701" w:rsidP="00963C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принцип объективности -</w:t>
      </w:r>
      <w:r w:rsidRPr="00963C74">
        <w:rPr>
          <w:rFonts w:ascii="Times New Roman" w:hAnsi="Times New Roman" w:cs="Times New Roman"/>
          <w:sz w:val="24"/>
          <w:szCs w:val="24"/>
        </w:rPr>
        <w:tab/>
        <w:t>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E53701" w:rsidRPr="00963C74" w:rsidRDefault="00E53701" w:rsidP="00963C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принцип законности и компетентности –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E53701" w:rsidRPr="00963C74" w:rsidRDefault="00E53701" w:rsidP="00963C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принцип гласности  –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E53701" w:rsidRPr="00963C74" w:rsidRDefault="00E53701" w:rsidP="00963C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E53701" w:rsidRPr="00963C74" w:rsidRDefault="00E53701" w:rsidP="00963C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E53701" w:rsidRPr="00963C74" w:rsidRDefault="00E53701" w:rsidP="00963C7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E53701" w:rsidRPr="00963C74" w:rsidRDefault="00E53701" w:rsidP="00963C7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53701" w:rsidRPr="00963C74" w:rsidRDefault="00E53701" w:rsidP="00963C74">
      <w:pPr>
        <w:pStyle w:val="a3"/>
        <w:ind w:left="106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C74">
        <w:rPr>
          <w:rFonts w:ascii="Times New Roman" w:hAnsi="Times New Roman" w:cs="Times New Roman"/>
          <w:b/>
          <w:sz w:val="24"/>
          <w:szCs w:val="24"/>
        </w:rPr>
        <w:t>3.Содержание контрольной деятельности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3.1.Содержанием контрольной деятельности является: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3.1.1.по направлению - контроль образовательной деятельности (контроль реализации образовательной программы МБДОУ):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оценка профессиональной компетентности педагогических работников;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документация педагогических работников;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-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</w:t>
      </w:r>
      <w:r w:rsidRPr="00963C74">
        <w:rPr>
          <w:rFonts w:ascii="Times New Roman" w:hAnsi="Times New Roman" w:cs="Times New Roman"/>
          <w:sz w:val="24"/>
          <w:szCs w:val="24"/>
        </w:rPr>
        <w:lastRenderedPageBreak/>
        <w:t>деятельность детей, индивидуальная работа с детьми, коррекционная работа с детьми и т.д.);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3C74">
        <w:rPr>
          <w:rFonts w:ascii="Times New Roman" w:hAnsi="Times New Roman" w:cs="Times New Roman"/>
          <w:sz w:val="24"/>
          <w:szCs w:val="24"/>
        </w:rPr>
        <w:t>- взаимодействие с родителями (законными представителями) воспитанников в ходе реализации основной общеобразовательной программы, адаптированной программы (проверка документации; контроль за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  <w:proofErr w:type="gramEnd"/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E53701" w:rsidRPr="00963C74" w:rsidRDefault="008B6A44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73" o:spid="_x0000_s1031" style="position:absolute;left:0;text-align:left;margin-left:503.6pt;margin-top:31.2pt;width:1in;height:1in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n3UswIAAL4FAAAOAAAAZHJzL2Uyb0RvYy54bWysVM1uEzEQviPxDpbvdDehpRB1U0WtipCq&#10;tqJFPTteO7uS12Ns548TEtdKPAIPwQXx02fYvBFj709KqThU5OCMd2a+mfk8MweHq0qRhbCuBJ3R&#10;wU5KidAc8lLPMvru6uTZS0qcZzpnCrTI6Fo4ejh++uRgaUZiCAWoXFiCINqNliajhfdmlCSOF6Ji&#10;bgeM0KiUYCvm8WpnSW7ZEtErlQzT9EWyBJsbC1w4h1+PGyUdR3wpBffnUjrhicoo5ubjaeM5DWcy&#10;PmCjmWWmKHmbBntEFhUrNQbtoY6ZZ2Ruy7+gqpJbcCD9DocqASlLLmINWM0gvVfNZcGMiLUgOc70&#10;NLn/B8vPFheWlHlG959TolmFb1R/2XzcfK5/1rebT/XX+rb+sbmpf9Xf6u8EjZCxpXEjdLw0F7a9&#10;ORRD+Stpq/CPhZFVZHndsyxWnnD8+Gqwu5viW3BUtTKiJFtnY51/LaAiQcioxUeM3LLFqfONaWcS&#10;YjlQZX5SKhUvoXHEkbJkwfDJp7NBSBjB/7BS+lGOCBM8k1B/U3GU/FqJgKf0WyGRS6xxGBOOXbxN&#10;hnEutB80qoLloslxL8Vfl2WXfsw5AgZkidX12C1AZ9mAdNhNsa19cBVxCHrn9F+JNc69R4wM2vfO&#10;VanBPgSgsKo2cmPfkdRQE1iaQr7GTrPQjKAz/KTE5z1lzl8wizOHHYF7xJ/jIRUsMwqtREkB9sND&#10;34M9jgJqKVniDGfUvZ8zKyhRbzQOSewuHPp42d3bH2IMe1czvavR8+oIsGcGuLEMj2Kw96oTpYXq&#10;GtfNJERFFdMcY2eUe9tdjnyzW3BhcTGZRDMcdMP8qb40PIAHVkP7Xq2umTVtj3scjjPo5p2N7rV6&#10;Yxs8NUzmHmQZ52DLa8s3LonYOO1CC1vo7j1abdfu+DcAAAD//wMAUEsDBBQABgAIAAAAIQDdoe6b&#10;3wAAAAwBAAAPAAAAZHJzL2Rvd25yZXYueG1sTI/BTsMwDIbvSLxDZCQuiCWttrKVphNC4gpicOGW&#10;NV5T0ThVk3WFp8c7seNvf/r9udrOvhcTjrELpCFbKBBITbAdtRo+P17u1yBiMmRNHwg1/GCEbX19&#10;VZnShhO947RLreASiqXR4FIaSilj49CbuAgDEu8OYfQmcRxbaUdz4nLfy1ypQnrTEV9wZsBnh833&#10;7ug1bH6bt7QOw8ql7mvT+uz1ME53Wt/ezE+PIBLO6R+Gsz6rQ81O+3AkG0XPWamHnFkNRb4EcSay&#10;VcaTvYZcFUuQdSUvn6j/AAAA//8DAFBLAQItABQABgAIAAAAIQC2gziS/gAAAOEBAAATAAAAAAAA&#10;AAAAAAAAAAAAAABbQ29udGVudF9UeXBlc10ueG1sUEsBAi0AFAAGAAgAAAAhADj9If/WAAAAlAEA&#10;AAsAAAAAAAAAAAAAAAAALwEAAF9yZWxzLy5yZWxzUEsBAi0AFAAGAAgAAAAhAIDKfdSzAgAAvgUA&#10;AA4AAAAAAAAAAAAAAAAALgIAAGRycy9lMm9Eb2MueG1sUEsBAi0AFAAGAAgAAAAhAN2h7pvfAAAA&#10;DAEAAA8AAAAAAAAAAAAAAAAADQUAAGRycy9kb3ducmV2LnhtbFBLBQYAAAAABAAEAPMAAAAZBgAA&#10;AAA=&#10;" fillcolor="white [3212]" strokecolor="white [3212]" strokeweight="2pt"/>
        </w:pict>
      </w:r>
      <w:r w:rsidR="00E53701" w:rsidRPr="00963C74">
        <w:rPr>
          <w:rFonts w:ascii="Times New Roman" w:hAnsi="Times New Roman" w:cs="Times New Roman"/>
          <w:sz w:val="24"/>
          <w:szCs w:val="24"/>
        </w:rPr>
        <w:t>3.1.2. 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соблюдение режима дня;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сохранность инвентаря в группах;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E53701" w:rsidRPr="00963C74" w:rsidRDefault="008B6A44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64" o:spid="_x0000_s1027" style="position:absolute;left:0;text-align:left;margin-left:499.85pt;margin-top:14.1pt;width:84.75pt;height:22.05pt;z-index:2516531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8aluQIAAL8FAAAOAAAAZHJzL2Uyb0RvYy54bWysVM1u2zAMvg/YOwi6r7bTpO2COkXQosOA&#10;og3WDj0rshQbkCVNUuJkpwG7Dtgj7CF2GfbTZ3DeaJT8k64rdiiWg0Ka5CfyE8njk3Up0IoZWyiZ&#10;4mQvxohJqrJCLlL89ub8xRFG1hGZEaEkS/GGWXwyef7suNJjNlC5EhkzCECkHVc6xblzehxFluas&#10;JHZPaSbByJUpiQPVLKLMkArQSxEN4vggqpTJtFGUWQtfzxojngR8zhl1V5xb5pBIMeTmwmnCOfdn&#10;NDkm44UhOi9omwZ5QhYlKSRc2kOdEUfQ0hR/QZUFNcoq7vaoKiPFeUFZqAGqSeIH1VznRLNQC5Bj&#10;dU+T/X+w9HI1M6jIUnwwxEiSEt6o/rL9sP1c/6zvth/rr/Vd/WP7qf5Vf6u/I3ACxiptxxB4rWem&#10;1SyIvvw1N6X/h8LQOrC86Vlma4cofEziw4P9wQgjCrbBURzvjzxotIvWxrpXTJXICyk28IqBXLK6&#10;sK5x7Vz8ZVaJIjsvhAiK7xx2KgxaEXjz+SJpwf/wEvJJgZCjj4w8AU3JQXIbwTyekG8YBzKhyEFI&#10;OLTxLhlCKZMuaUw5yViT4yiGX5dll34gJAB6ZA7V9dgtQOfZgHTYDT2tvw9lYQr64PhfiTXBfUS4&#10;WUnXB5eFVOYxAAFVtTc3/h1JDTWepbnKNtBqRjUzaDU9L+B5L4h1M2Jg6GA8YZG4Kzi4UFWKVSth&#10;lCvz/rHv3h9mAawYVTDEKbbvlsQwjMRrCVPyMhkO/dQHZTg6HIBi7lvm9y1yWZ4q6JkEVpamQfT+&#10;TnQiN6q8hX0z9beCiUgKd6eYOtMpp65ZLrCxKJtOgxtMuibuQl5r6sE9q759b9a3xOi2xx1Mx6Xq&#10;Bp6MH7R64+sjpZouneJFmIMdry3fsCVC47Qbza+h+3rw2u3dyW8AAAD//wMAUEsDBBQABgAIAAAA&#10;IQDRMZQf3gAAAAoBAAAPAAAAZHJzL2Rvd25yZXYueG1sTI/BTsMwDIbvSLxDZCQuiKUtYmtK0wkh&#10;cQUxuHDLWq+paJwqybrC0+Od4GbLvz5/f71d3ChmDHHwpCFfZSCQWt8N1Gv4eH++LUHEZKgzoyfU&#10;8I0Rts3lRW2qzp/oDedd6gVDKFZGg01pqqSMrUVn4spPSHw7+OBM4jX0sgvmxHA3yiLL1tKZgfiD&#10;NRM+WWy/dkenQf20r6n0071Nw6fqXf5yCPON1tdXy+MDiIRL+gvDWZ/VoWGnvT9SF8XIDKU2HNVQ&#10;lAWIcyBfK572GjbFHcimlv8rNL8AAAD//wMAUEsBAi0AFAAGAAgAAAAhALaDOJL+AAAA4QEAABMA&#10;AAAAAAAAAAAAAAAAAAAAAFtDb250ZW50X1R5cGVzXS54bWxQSwECLQAUAAYACAAAACEAOP0h/9YA&#10;AACUAQAACwAAAAAAAAAAAAAAAAAvAQAAX3JlbHMvLnJlbHNQSwECLQAUAAYACAAAACEAkR/GpbkC&#10;AAC/BQAADgAAAAAAAAAAAAAAAAAuAgAAZHJzL2Uyb0RvYy54bWxQSwECLQAUAAYACAAAACEA0TGU&#10;H94AAAAKAQAADwAAAAAAAAAAAAAAAAATBQAAZHJzL2Rvd25yZXYueG1sUEsFBgAAAAAEAAQA8wAA&#10;AB4GAAAAAA==&#10;" fillcolor="white [3212]" strokecolor="white [3212]" strokeweight="2pt"/>
        </w:pict>
      </w:r>
      <w:r w:rsidR="00E53701" w:rsidRPr="00963C74">
        <w:rPr>
          <w:rFonts w:ascii="Times New Roman" w:hAnsi="Times New Roman" w:cs="Times New Roman"/>
          <w:sz w:val="24"/>
          <w:szCs w:val="24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по направлению - контроль деятельности по охране здоровья воспитанников: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пропаганда и обучение навыкам здорового образа жизни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обеспечение безопасности воспитанников во время пребывания в МБДОУ;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53701" w:rsidRPr="00963C74" w:rsidRDefault="00E53701" w:rsidP="00963C7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C74">
        <w:rPr>
          <w:rFonts w:ascii="Times New Roman" w:hAnsi="Times New Roman" w:cs="Times New Roman"/>
          <w:b/>
          <w:sz w:val="24"/>
          <w:szCs w:val="24"/>
        </w:rPr>
        <w:t xml:space="preserve">4.Виды </w:t>
      </w:r>
      <w:r w:rsidRPr="00963C74">
        <w:rPr>
          <w:rStyle w:val="3"/>
          <w:rFonts w:eastAsiaTheme="minorHAnsi"/>
          <w:sz w:val="24"/>
          <w:szCs w:val="24"/>
        </w:rPr>
        <w:t>и</w:t>
      </w:r>
      <w:r w:rsidRPr="00963C74">
        <w:rPr>
          <w:rStyle w:val="3"/>
          <w:rFonts w:eastAsiaTheme="minorHAnsi"/>
          <w:b w:val="0"/>
          <w:sz w:val="24"/>
          <w:szCs w:val="24"/>
        </w:rPr>
        <w:t xml:space="preserve"> </w:t>
      </w:r>
      <w:r w:rsidRPr="00963C74">
        <w:rPr>
          <w:rFonts w:ascii="Times New Roman" w:hAnsi="Times New Roman" w:cs="Times New Roman"/>
          <w:b/>
          <w:sz w:val="24"/>
          <w:szCs w:val="24"/>
        </w:rPr>
        <w:t>основания проведения контрольных мероприятий.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4.1.Нормирование и тематика контрольных мероприятий находятся в исключительной компетенции заведующего МБДОУ.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4.2.В зависимости от отношения к плану контрольные мероприятия подразделяются 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>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плановые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внеплановые.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4.2.1.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4.2.2.Внеплановые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4.3.В зависимости от </w:t>
      </w:r>
      <w:r w:rsidRPr="00963C74">
        <w:rPr>
          <w:rFonts w:ascii="Times New Roman" w:hAnsi="Times New Roman" w:cs="Times New Roman"/>
          <w:b/>
          <w:sz w:val="24"/>
          <w:szCs w:val="24"/>
        </w:rPr>
        <w:t xml:space="preserve">времени </w:t>
      </w:r>
      <w:r w:rsidRPr="00963C74">
        <w:rPr>
          <w:rStyle w:val="a6"/>
          <w:rFonts w:eastAsiaTheme="minorHAnsi"/>
          <w:b w:val="0"/>
          <w:sz w:val="24"/>
          <w:szCs w:val="24"/>
        </w:rPr>
        <w:t>осуществления</w:t>
      </w:r>
      <w:r w:rsidRPr="00963C74">
        <w:rPr>
          <w:rStyle w:val="a6"/>
          <w:rFonts w:eastAsiaTheme="minorHAnsi"/>
          <w:sz w:val="24"/>
          <w:szCs w:val="24"/>
        </w:rPr>
        <w:t xml:space="preserve"> </w:t>
      </w:r>
      <w:r w:rsidRPr="00963C74">
        <w:rPr>
          <w:rFonts w:ascii="Times New Roman" w:hAnsi="Times New Roman" w:cs="Times New Roman"/>
          <w:sz w:val="24"/>
          <w:szCs w:val="24"/>
        </w:rPr>
        <w:t xml:space="preserve">контрольные мероприятия подразделяются 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>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предварительные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текущие (оперативные)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итоговые (заключительные).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Style w:val="a6"/>
          <w:rFonts w:eastAsiaTheme="minorHAnsi"/>
          <w:sz w:val="24"/>
          <w:szCs w:val="24"/>
        </w:rPr>
        <w:lastRenderedPageBreak/>
        <w:t xml:space="preserve">4.4.Предварительные </w:t>
      </w:r>
      <w:r w:rsidRPr="00963C74">
        <w:rPr>
          <w:rFonts w:ascii="Times New Roman" w:hAnsi="Times New Roman" w:cs="Times New Roman"/>
          <w:sz w:val="24"/>
          <w:szCs w:val="24"/>
        </w:rPr>
        <w:t>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Style w:val="a6"/>
          <w:rFonts w:eastAsiaTheme="minorHAnsi"/>
          <w:sz w:val="24"/>
          <w:szCs w:val="24"/>
        </w:rPr>
        <w:t xml:space="preserve">4.5.Текущие (оперативные) </w:t>
      </w:r>
      <w:r w:rsidRPr="00963C74">
        <w:rPr>
          <w:rFonts w:ascii="Times New Roman" w:hAnsi="Times New Roman" w:cs="Times New Roman"/>
          <w:sz w:val="24"/>
          <w:szCs w:val="24"/>
        </w:rPr>
        <w:t>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E53701" w:rsidRPr="00963C74" w:rsidRDefault="008B6A44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74" o:spid="_x0000_s1032" style="position:absolute;left:0;text-align:left;margin-left:503.6pt;margin-top:58.8pt;width:1in;height:1in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F9NswIAAL4FAAAOAAAAZHJzL2Uyb0RvYy54bWysVM1uEzEQviPxDpbvdJMopRB1U0WtipCq&#10;tqJFPTteO7uS12NsJ5twQuKKxCPwEFwQP32GzRsx9v6klIpDRQ7OeGfmm5nPM3N4tC4VWQnrCtAp&#10;He4NKBGaQ1boRUrfXp8+e0GJ80xnTIEWKd0IR4+mT58cVmYiRpCDyoQlCKLdpDIpzb03kyRxPBcl&#10;c3tghEalBFsyj1e7SDLLKkQvVTIaDJ4nFdjMWODCOfx60ijpNOJLKbi/kNIJT1RKMTcfTxvPeTiT&#10;6SGbLCwzecHbNNgjsihZoTFoD3XCPCNLW/wFVRbcggPp9ziUCUhZcBFrwGqGg3vVXOXMiFgLkuNM&#10;T5P7f7D8fHVpSZGl9GBMiWYlvlH9Zfth+7n+Wd9uP9Zf69v6x/ZT/av+Vn8naISMVcZN0PHKXNr2&#10;5lAM5a+lLcM/FkbWkeVNz7JYe8Lx48vheDzAt+CoamVESXbOxjr/SkBJgpBSi48YuWWrM+cb084k&#10;xHKgiuy0UCpeQuOIY2XJiuGTzxfDkDCC/2Gl9KMcESZ4JqH+puIo+Y0SAU/pN0Iil1jjKCYcu3iX&#10;DONcaD9sVDnLRJPj/gB/XZZd+jHnCBiQJVbXY7cAnWUD0mE3xbb2wVXEIeidB/9KrHHuPWJk0L53&#10;LgsN9iEAhVW1kRv7jqSGmsDSHLINdpqFZgSd4acFPu8Zc/6SWZw57AjcI/4CD6mgSim0EiU52PcP&#10;fQ/2OAqopaTCGU6pe7dkVlCiXmsckthdOPTxMt4/GGEMe1czv6vRy/IYsGeGuLEMj2Kw96oTpYXy&#10;BtfNLERFFdMcY6eUe9tdjn2zW3BhcTGbRTMcdMP8mb4yPIAHVkP7Xq9vmDVtj3scjnPo5p1N7rV6&#10;Yxs8NcyWHmQR52DHa8s3LonYOO1CC1vo7j1a7dbu9DcAAAD//wMAUEsDBBQABgAIAAAAIQAPfWsN&#10;4AAAAA0BAAAPAAAAZHJzL2Rvd25yZXYueG1sTI/BTsMwEETvSPyDtUhcELUdqWmbxqkQElcQhQs3&#10;N3bjqPE6st008PVsT3Db2R3Nvql3sx/YZGPqAyqQCwHMYhtMj52Cz4+XxzWwlDUaPQS0Cr5tgl1z&#10;e1PryoQLvttpnztGIZgqrcDlPFacp9ZZr9MijBbpdgzR60wydtxEfaFwP/BCiJJ73SN9cHq0z862&#10;p/3ZK9j8tG95Hcaly/3XpvPy9RinB6Xu7+anLbBs5/xnhis+oUNDTIdwRpPYQFqIVUFemuSqBHa1&#10;yKWk1UFBUcoSeFPz/y2aXwAAAP//AwBQSwECLQAUAAYACAAAACEAtoM4kv4AAADhAQAAEwAAAAAA&#10;AAAAAAAAAAAAAAAAW0NvbnRlbnRfVHlwZXNdLnhtbFBLAQItABQABgAIAAAAIQA4/SH/1gAAAJQB&#10;AAALAAAAAAAAAAAAAAAAAC8BAABfcmVscy8ucmVsc1BLAQItABQABgAIAAAAIQBmGF9NswIAAL4F&#10;AAAOAAAAAAAAAAAAAAAAAC4CAABkcnMvZTJvRG9jLnhtbFBLAQItABQABgAIAAAAIQAPfWsN4AAA&#10;AA0BAAAPAAAAAAAAAAAAAAAAAA0FAABkcnMvZG93bnJldi54bWxQSwUGAAAAAAQABADzAAAAGgYA&#10;AAAA&#10;" fillcolor="white [3212]" strokecolor="white [3212]" strokeweight="2pt"/>
        </w:pict>
      </w:r>
      <w:r w:rsidR="00E53701" w:rsidRPr="00963C74">
        <w:rPr>
          <w:rStyle w:val="a6"/>
          <w:rFonts w:eastAsiaTheme="minorHAnsi"/>
          <w:sz w:val="24"/>
          <w:szCs w:val="24"/>
        </w:rPr>
        <w:t xml:space="preserve">4.6.Итоговые (заключительные) </w:t>
      </w:r>
      <w:r w:rsidR="00E53701" w:rsidRPr="00963C74">
        <w:rPr>
          <w:rFonts w:ascii="Times New Roman" w:hAnsi="Times New Roman" w:cs="Times New Roman"/>
          <w:sz w:val="24"/>
          <w:szCs w:val="24"/>
        </w:rPr>
        <w:t xml:space="preserve">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 w:rsidR="00E53701" w:rsidRPr="00963C74">
        <w:rPr>
          <w:rStyle w:val="a6"/>
          <w:rFonts w:eastAsiaTheme="minorHAnsi"/>
          <w:sz w:val="24"/>
          <w:szCs w:val="24"/>
        </w:rPr>
        <w:t xml:space="preserve">(заключительные) </w:t>
      </w:r>
      <w:r w:rsidR="00E53701" w:rsidRPr="00963C74">
        <w:rPr>
          <w:rFonts w:ascii="Times New Roman" w:hAnsi="Times New Roman" w:cs="Times New Roman"/>
          <w:sz w:val="24"/>
          <w:szCs w:val="24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В зависимости от проверяемых объектов контрольные мероприятия подразделяются 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>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персональные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 xml:space="preserve"> - в отношении конкретного работника;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выборочные - в отношении неопределенного круга лиц (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два и более работников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>);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фронтальные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 xml:space="preserve"> - в отношении всех работников.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4.7.По кругу рассматриваемых вопросов все контрольные мероприятия являются тематическими.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53701" w:rsidRPr="00963C74" w:rsidRDefault="00E53701" w:rsidP="00963C7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C74">
        <w:rPr>
          <w:rFonts w:ascii="Times New Roman" w:hAnsi="Times New Roman" w:cs="Times New Roman"/>
          <w:b/>
          <w:sz w:val="24"/>
          <w:szCs w:val="24"/>
        </w:rPr>
        <w:t>5.Организация контрольного мероприятия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Style w:val="2"/>
          <w:rFonts w:eastAsiaTheme="minorHAnsi"/>
          <w:i w:val="0"/>
          <w:sz w:val="24"/>
          <w:szCs w:val="24"/>
        </w:rPr>
        <w:t>5.1.Контрольное мероприятие проводится под руководством заведующего МБДОУ</w:t>
      </w:r>
      <w:r w:rsidRPr="00963C74">
        <w:rPr>
          <w:rStyle w:val="2"/>
          <w:rFonts w:eastAsiaTheme="minorHAnsi"/>
          <w:sz w:val="24"/>
          <w:szCs w:val="24"/>
        </w:rPr>
        <w:t xml:space="preserve"> </w:t>
      </w:r>
      <w:r w:rsidRPr="00963C74">
        <w:rPr>
          <w:rFonts w:ascii="Times New Roman" w:hAnsi="Times New Roman" w:cs="Times New Roman"/>
          <w:sz w:val="24"/>
          <w:szCs w:val="24"/>
        </w:rPr>
        <w:t>или должностного лица, назначенного заведующим МБДОУ (старшего воспитателя).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5.2.Организация контрольного мероприятия включает в себя следующие этапы: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подготовительный этап;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основной этап;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заключительный этап.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5.3.Содержание подготовительного этапа: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подготовка и издание приказа о проведении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инструктивно-методическое совещание (далее - ИМС).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5.3.1.Приказ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тема;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3C74">
        <w:rPr>
          <w:rStyle w:val="2"/>
          <w:rFonts w:eastAsiaTheme="minorHAnsi"/>
          <w:i w:val="0"/>
          <w:sz w:val="24"/>
          <w:szCs w:val="24"/>
        </w:rPr>
        <w:t>- сроки (продолжительность).</w:t>
      </w:r>
      <w:r w:rsidRPr="00963C74">
        <w:rPr>
          <w:rStyle w:val="2"/>
          <w:rFonts w:eastAsiaTheme="minorHAnsi"/>
          <w:sz w:val="24"/>
          <w:szCs w:val="24"/>
        </w:rPr>
        <w:t xml:space="preserve"> </w:t>
      </w:r>
      <w:r w:rsidRPr="00963C74">
        <w:rPr>
          <w:rFonts w:ascii="Times New Roman" w:hAnsi="Times New Roman" w:cs="Times New Roman"/>
          <w:sz w:val="24"/>
          <w:szCs w:val="24"/>
        </w:rPr>
        <w:t xml:space="preserve">Продолжительность контрольного мероприятия определяется его целями и количеством объектов, однако не должна превышать 15 дней 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объект (объекты);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цели, задачи;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контрольные действия в рамках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должностные лица, осуществляющие контрольное мероприятие;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форма подведения итогов.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5.3.2.Приказ о проведении планового контрольного мероприятия размещается на информационном стенде МБДОУ. Приказ о проведении внепланового контрольного мероприятия доводится до сведения работника МБДОУ в срок не 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 xml:space="preserve">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lastRenderedPageBreak/>
        <w:t xml:space="preserve">5.3.3.Необходимость проведения ИМС определяется целями контрольного мероприятия и количеством проверяемых объектов. ИМС проводит заведующий МБДОУ </w:t>
      </w:r>
      <w:r w:rsidRPr="00963C74">
        <w:rPr>
          <w:rStyle w:val="a5"/>
          <w:rFonts w:eastAsia="Segoe UI"/>
          <w:i w:val="0"/>
          <w:sz w:val="24"/>
          <w:szCs w:val="24"/>
        </w:rPr>
        <w:t>или должностное лицо, назначенное заведующим МБДОУ (старший воспитатель)</w:t>
      </w:r>
      <w:r w:rsidRPr="00963C74">
        <w:rPr>
          <w:rStyle w:val="a5"/>
          <w:rFonts w:eastAsia="Segoe UI"/>
          <w:sz w:val="24"/>
          <w:szCs w:val="24"/>
        </w:rPr>
        <w:t>.</w:t>
      </w:r>
      <w:r w:rsidRPr="00963C74">
        <w:rPr>
          <w:rFonts w:ascii="Times New Roman" w:hAnsi="Times New Roman" w:cs="Times New Roman"/>
          <w:sz w:val="24"/>
          <w:szCs w:val="24"/>
        </w:rPr>
        <w:t xml:space="preserve"> В ходе ИМС детализируются вопросы проведения контрольного мероприятия. ИМС не протоколируется.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5.4.Содержание основного этапа контрольного мероприятия: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5.4.1.В ходе контрольного мероприятия могут проводиться следующие контрольные действия: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-посещение занятий;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-посещение мероприятий;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-изучение и анализ документации педагогических и иных работников МБДОУ;</w:t>
      </w:r>
    </w:p>
    <w:p w:rsidR="00E53701" w:rsidRPr="00963C74" w:rsidRDefault="008B6A44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75" o:spid="_x0000_s1033" style="position:absolute;left:0;text-align:left;margin-left:503.6pt;margin-top:7.35pt;width:1in;height:1in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kI7swIAAL4FAAAOAAAAZHJzL2Uyb0RvYy54bWysVM1uEzEQviPxDpbvdJOopRB1U0WtipCq&#10;tiJFPTteO7uS12NsJ5twQuKKxCPwEFwQP32GzRsx9v6klIpDRQ7OeGfmm5nPM3N0vC4VWQnrCtAp&#10;He4NKBGaQ1boRUrfXp89e0GJ80xnTIEWKd0IR48nT58cVWYsRpCDyoQlCKLduDIpzb034yRxPBcl&#10;c3tghEalBFsyj1e7SDLLKkQvVTIaDJ4nFdjMWODCOfx62ijpJOJLKbi/lNIJT1RKMTcfTxvPeTiT&#10;yREbLywzecHbNNgjsihZoTFoD3XKPCNLW/wFVRbcggPp9ziUCUhZcBFrwGqGg3vVzHJmRKwFyXGm&#10;p8n9P1h+sbqypMhSenhAiWYlvlH9Zfth+7n+Wd9uP9Zf69v6x/ZT/av+Vn8naISMVcaN0XFmrmx7&#10;cyiG8tfSluEfCyPryPKmZ1msPeH48eVwf3+Ab8FR1cqIkuycjXX+lYCSBCGlFh8xcstW5843pp1J&#10;iOVAFdlZoVS8hMYRJ8qSFcMnny+GIWEE/8NK6Uc5IkzwTEL9TcVR8hslAp7Sb4RELrHGUUw4dvEu&#10;Gca50H7YqHKWiSbHgwH+uiy79GPOETAgS6yux24BOssGpMNuim3tg6uIQ9A7D/6VWOPce8TIoH3v&#10;XBYa7EMACqtqIzf2HUkNNYGlOWQb7DQLzQg6w88KfN5z5vwVszhz2BG4R/wlHlJBlVJoJUpysO8f&#10;+h7scRRQS0mFM5xS927JrKBEvdY4JLG7cOjjZf/gcIQx7F3N/K5GL8sTwJ4Z4sYyPIrB3qtOlBbK&#10;G1w30xAVVUxzjJ1S7m13OfHNbsGFxcV0Gs1w0A3z53pmeAAPrIb2vV7fMGvaHvc4HBfQzTsb32v1&#10;xjZ4apguPcgizsGO15ZvXBKxcdqFFrbQ3Xu02q3dyW8AAAD//wMAUEsDBBQABgAIAAAAIQDxiole&#10;3gAAAAwBAAAPAAAAZHJzL2Rvd25yZXYueG1sTI9BT8MwDIXvSPyHyEhcEEs6UdqVphNC4gpicOGW&#10;tV5T0ThVknWFX493gtt79tPz53q7uFHMGOLgSUO2UiCQWt8N1Gv4eH++LUHEZKgzoyfU8I0Rts3l&#10;RW2qzp/oDedd6gWXUKyMBpvSVEkZW4vOxJWfkHh38MGZxDb0sgvmxOVulGul7qUzA/EFayZ8sth+&#10;7Y5Ow+anfU2ln3Kbhs9N77KXQ5hvtL6+Wh4fQCRc0l8YzviMDg0z7f2RuihG9koVa86yuitAnBNZ&#10;nvFkzyovC5BNLf8/0fwCAAD//wMAUEsBAi0AFAAGAAgAAAAhALaDOJL+AAAA4QEAABMAAAAAAAAA&#10;AAAAAAAAAAAAAFtDb250ZW50X1R5cGVzXS54bWxQSwECLQAUAAYACAAAACEAOP0h/9YAAACUAQAA&#10;CwAAAAAAAAAAAAAAAAAvAQAAX3JlbHMvLnJlbHNQSwECLQAUAAYACAAAACEAhzJCO7MCAAC+BQAA&#10;DgAAAAAAAAAAAAAAAAAuAgAAZHJzL2Uyb0RvYy54bWxQSwECLQAUAAYACAAAACEA8YqJXt4AAAAM&#10;AQAADwAAAAAAAAAAAAAAAAANBQAAZHJzL2Rvd25yZXYueG1sUEsFBgAAAAAEAAQA8wAAABgGAAAA&#10;AA==&#10;" fillcolor="white [3212]" strokecolor="white [3212]" strokeweight="2pt"/>
        </w:pict>
      </w:r>
      <w:r w:rsidR="00E53701" w:rsidRPr="00963C74">
        <w:rPr>
          <w:rFonts w:ascii="Times New Roman" w:hAnsi="Times New Roman" w:cs="Times New Roman"/>
          <w:sz w:val="24"/>
          <w:szCs w:val="24"/>
        </w:rPr>
        <w:t>-наблюдение;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-собеседование с работниками;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-опрос родителей (законных представителей);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-иные действия (определяет образовательная организация).</w:t>
      </w:r>
    </w:p>
    <w:p w:rsidR="00E53701" w:rsidRPr="00963C74" w:rsidRDefault="00E53701" w:rsidP="00963C7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           5.4.2.В аналитической справке необходимо отразить следующую информацию: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-основание для проведения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-цель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-срок проведения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-проведенные контрольные действия;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-результаты контрольных действий, которые должны содержать 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констатацию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-вывод (выводы) по результатам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-дата и подпись 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963C74">
        <w:rPr>
          <w:rFonts w:ascii="Times New Roman" w:hAnsi="Times New Roman" w:cs="Times New Roman"/>
          <w:sz w:val="24"/>
          <w:szCs w:val="24"/>
        </w:rPr>
        <w:t xml:space="preserve"> за написание справки.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5.4.3.При составлении аналитической справки должны соблюдаться следующие требования: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-объективность, краткость и ясность при изложении результатов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-четкость формулировок содержания выявленных нарушений и недостатков;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-логическая и хронологическая последовательность излагаемого материала.</w:t>
      </w:r>
    </w:p>
    <w:p w:rsidR="00E53701" w:rsidRPr="00963C74" w:rsidRDefault="00E53701" w:rsidP="00963C7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           5.5.Содержание заключительного этапа контрольного мероприятия: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-ознакомление с результатами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-принятие заведующим МБДОУ управленческого решения.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5.5.1.Ознакомление с результатами контрольного мероприятия осуществляется путем: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-рассмотрения материалов контрольного мероприятия на педагогическом совете МБДОУ;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-рассмотрения материалов контрольного мероприятия на общем собрании работников совете МБДОУ;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-индивидуального собеседования с работником МБДОУ, чья деятельность являлась объектом проверки;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lastRenderedPageBreak/>
        <w:t>-иные действия (определяет образовательная организация).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5.5.2.Мероприятия, указанные в п.5.6.1 настоящего Положения, проводятся в срок не позднее 7 рабочих дней с момента завершения проверки.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5.5.3.Проверяемые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МБДОУ или иное должностное лицо составляет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5.5.4.Заведующий МБДОУ в следующих случаях по результатам контрольного мероприятия издает приказ: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в случае установления высокого уровня мероприятий, посещенных в ходе контрольного мероприятия - о поощрении работников;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в случае выявления нарушений и недостатков в ходе контрольного мероприятия</w:t>
      </w:r>
      <w:r w:rsidRPr="00963C74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963C74">
        <w:rPr>
          <w:rFonts w:ascii="Times New Roman" w:hAnsi="Times New Roman" w:cs="Times New Roman"/>
          <w:sz w:val="24"/>
          <w:szCs w:val="24"/>
        </w:rPr>
        <w:t xml:space="preserve">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заведующий МБДОУ принимает решение о проведении повторного контрольного мероприятия или о привлечении работника МБДОУ к дисциплинарной ответственности;</w:t>
      </w:r>
    </w:p>
    <w:p w:rsidR="00E53701" w:rsidRPr="00963C74" w:rsidRDefault="008B6A44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77" o:spid="_x0000_s1034" style="position:absolute;left:0;text-align:left;margin-left:503.6pt;margin-top:19.65pt;width:1in;height:1in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3jXsgIAAL4FAAAOAAAAZHJzL2Uyb0RvYy54bWysVM1uEzEQviPxDpbvdDdRSyHqpopaFSFV&#10;bUWKena8dnYlr8fYzh8nJK5IPAIPwQXx02fYvBFj709KqThU5OCMd2a+mfk8M0fH60qRpbCuBJ3R&#10;wV5KidAc8lLPM/r2+uzZC0qcZzpnCrTI6EY4ejx++uRoZUZiCAWoXFiCINqNViajhfdmlCSOF6Ji&#10;bg+M0KiUYCvm8WrnSW7ZCtErlQzT9HmyApsbC1w4h19PGyUdR3wpBfeXUjrhicoo5ubjaeM5C2cy&#10;PmKjuWWmKHmbBntEFhUrNQbtoU6ZZ2Rhy7+gqpJbcCD9HocqASlLLmINWM0gvVfNtGBGxFqQHGd6&#10;mtz/g+UXyytLyjyjh4eUaFbhG9Vfth+2n+uf9e32Y/21vq1/bD/Vv+pv9XeCRsjYyrgROk7NlW1v&#10;DsVQ/lraKvxjYWQdWd70LIu1Jxw/vhzs76f4FhxVrYwoyc7ZWOdfCahIEDJq8REjt2x57nxj2pmE&#10;WA5UmZ+VSsVLaBxxoixZMnzy2XwQEkbwP6yUfpQjwgTPJNTfVBwlv1Ei4Cn9RkjkEmscxoRjF++S&#10;YZwL7QeNqmC5aHI8SPHXZdmlH3OOgAFZYnU9dgvQWTYgHXZTbGsfXEUcgt45/VdijXPvESOD9r1z&#10;VWqwDwEorKqN3Nh3JDXUBJZmkG+w0yw0I+gMPyvxec+Z81fM4sxhR+Ae8Zd4SAWrjEIrUVKAff/Q&#10;92CPo4BaSlY4wxl17xbMCkrUa41DErsLhz5e9g8OhxjD3tXM7mr0ojoB7JkBbizDoxjsvepEaaG6&#10;wXUzCVFRxTTH2Bnl3naXE9/sFlxYXEwm0QwH3TB/rqeGB/DAamjf6/UNs6btcY/DcQHdvLPRvVZv&#10;bIOnhsnCgyzjHOx4bfnGJREbp11oYQvdvUer3dod/wYAAP//AwBQSwMEFAAGAAgAAAAhAHs5DUXf&#10;AAAADAEAAA8AAABkcnMvZG93bnJldi54bWxMj0FPwzAMhe9I/IfISFwQS7pq0JamE0LiCmJw4ZY1&#10;XlPROFWTdYVfj3eCm5/99Py9erv4Qcw4xT6QhmylQCC1wfbUafh4f74tQMRkyJohEGr4xgjb5vKi&#10;NpUNJ3rDeZc6wSEUK6PBpTRWUsbWoTdxFUYkvh3C5E1iOXXSTubE4X6Qa6XupDc98QdnRnxy2H7t&#10;jl5D+dO+piKMG5f6z7Lz2cthmm+0vr5aHh9AJFzSnxnO+IwODTPtw5FsFANrpe7X7NWQlzmIsyPb&#10;ZLzZ81TkOcimlv9LNL8AAAD//wMAUEsBAi0AFAAGAAgAAAAhALaDOJL+AAAA4QEAABMAAAAAAAAA&#10;AAAAAAAAAAAAAFtDb250ZW50X1R5cGVzXS54bWxQSwECLQAUAAYACAAAACEAOP0h/9YAAACUAQAA&#10;CwAAAAAAAAAAAAAAAAAvAQAAX3JlbHMvLnJlbHNQSwECLQAUAAYACAAAACEARWd417ICAAC+BQAA&#10;DgAAAAAAAAAAAAAAAAAuAgAAZHJzL2Uyb0RvYy54bWxQSwECLQAUAAYACAAAACEAezkNRd8AAAAM&#10;AQAADwAAAAAAAAAAAAAAAAAMBQAAZHJzL2Rvd25yZXYueG1sUEsFBgAAAAAEAAQA8wAAABgGAAAA&#10;AA==&#10;" fillcolor="white [3212]" strokecolor="white [3212]" strokeweight="2pt"/>
        </w:pict>
      </w:r>
      <w:r w:rsidR="00E53701" w:rsidRPr="00963C74">
        <w:rPr>
          <w:rFonts w:ascii="Times New Roman" w:hAnsi="Times New Roman" w:cs="Times New Roman"/>
          <w:sz w:val="24"/>
          <w:szCs w:val="24"/>
        </w:rPr>
        <w:t xml:space="preserve">- в случае выявления грубых нарушений трудовой дисциплины, локальных нормативных актов МБДОУ, при наличии у работника устных </w:t>
      </w:r>
      <w:r w:rsidR="00E53701" w:rsidRPr="00963C74">
        <w:rPr>
          <w:rStyle w:val="a6"/>
          <w:rFonts w:eastAsiaTheme="minorHAnsi"/>
          <w:b w:val="0"/>
          <w:sz w:val="24"/>
          <w:szCs w:val="24"/>
        </w:rPr>
        <w:t>замечаний либо дисциплинарных взысканий</w:t>
      </w:r>
      <w:r w:rsidR="00E53701" w:rsidRPr="00963C74">
        <w:rPr>
          <w:rStyle w:val="a6"/>
          <w:rFonts w:eastAsiaTheme="minorHAnsi"/>
          <w:sz w:val="24"/>
          <w:szCs w:val="24"/>
        </w:rPr>
        <w:t xml:space="preserve"> </w:t>
      </w:r>
      <w:r w:rsidR="00E53701" w:rsidRPr="00963C74">
        <w:rPr>
          <w:rFonts w:ascii="Times New Roman" w:hAnsi="Times New Roman" w:cs="Times New Roman"/>
          <w:sz w:val="24"/>
          <w:szCs w:val="24"/>
        </w:rPr>
        <w:t>- о привлечении работника к дисциплинарной ответственности.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53701" w:rsidRPr="00963C74" w:rsidRDefault="00E53701" w:rsidP="00963C7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C74">
        <w:rPr>
          <w:rFonts w:ascii="Times New Roman" w:hAnsi="Times New Roman" w:cs="Times New Roman"/>
          <w:b/>
          <w:sz w:val="24"/>
          <w:szCs w:val="24"/>
        </w:rPr>
        <w:t>6.Ведение документации при осуществлении контрольной деятельности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6.1.По каждому контрольному мероприятию формируется пакет документов, в состав которого включаются: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-копия приказа о проведении контрольного мероприятия;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-аналитическая справка;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-копия приказа по результатам контрольного мероприятия (при необходимости);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-материалы повторного контроля (в случае его проведения).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6.2.По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 xml:space="preserve">6.3.По результатам контрольной деятельности заведующего МБДОУ </w:t>
      </w:r>
      <w:r w:rsidRPr="00963C74">
        <w:rPr>
          <w:rFonts w:ascii="Times New Roman" w:hAnsi="Times New Roman" w:cs="Times New Roman"/>
          <w:i/>
          <w:sz w:val="24"/>
          <w:szCs w:val="24"/>
        </w:rPr>
        <w:t>в</w:t>
      </w:r>
      <w:r w:rsidRPr="00963C74">
        <w:rPr>
          <w:rStyle w:val="a5"/>
          <w:rFonts w:eastAsia="Segoe UI"/>
          <w:i w:val="0"/>
          <w:sz w:val="24"/>
          <w:szCs w:val="24"/>
        </w:rPr>
        <w:t>озможен иной вариант ведения документации</w:t>
      </w:r>
      <w:r w:rsidRPr="00963C74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963C74">
        <w:rPr>
          <w:rFonts w:ascii="Times New Roman" w:hAnsi="Times New Roman" w:cs="Times New Roman"/>
          <w:sz w:val="24"/>
          <w:szCs w:val="24"/>
        </w:rPr>
        <w:t>содержащие  соответствующие записи о контроле</w:t>
      </w:r>
      <w:r w:rsidRPr="00963C74">
        <w:rPr>
          <w:rFonts w:ascii="Times New Roman" w:hAnsi="Times New Roman" w:cs="Times New Roman"/>
          <w:i/>
          <w:sz w:val="24"/>
          <w:szCs w:val="24"/>
        </w:rPr>
        <w:t>.</w:t>
      </w:r>
    </w:p>
    <w:p w:rsidR="00E53701" w:rsidRPr="00963C74" w:rsidRDefault="00E53701" w:rsidP="00963C7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3701" w:rsidRPr="00963C74" w:rsidRDefault="00E53701" w:rsidP="00963C7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C74">
        <w:rPr>
          <w:rFonts w:ascii="Times New Roman" w:hAnsi="Times New Roman" w:cs="Times New Roman"/>
          <w:b/>
          <w:sz w:val="24"/>
          <w:szCs w:val="24"/>
        </w:rPr>
        <w:t>7. Самоконтроль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7.1.Под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7.2.Перевод педагогического работника на самоконтроль осуществляется по следующим основаниям: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подтверждение педагогическим работником высшей квалификационной категории;</w:t>
      </w:r>
    </w:p>
    <w:p w:rsidR="00E53701" w:rsidRPr="00963C74" w:rsidRDefault="008B6A44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pict>
          <v:rect id="Прямоугольник 63" o:spid="_x0000_s1026" style="position:absolute;left:0;text-align:left;margin-left:503.6pt;margin-top:23.4pt;width:81pt;height:13.5pt;z-index:2516541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SCAuwIAAL8FAAAOAAAAZHJzL2Uyb0RvYy54bWysVM1u2zAMvg/YOwi6r7az9GdBnSJIkWFA&#10;0RZrh54VWYoNyJImKXGy04BdC+wR9hC7DPvpMzhvNEr+SdcVOxTLQRFN8iP5ieTxyboUaMWMLZRM&#10;cbIXY8QkVVkhFyl+dz17cYSRdURmRCjJUrxhFp+Mnz87rvSIDVSuRMYMAhBpR5VOce6cHkWRpTkr&#10;id1TmklQcmVK4kA0iygzpAL0UkSDOD6IKmUybRRl1sLX00aJxwGfc0bdBeeWOSRSDLm5cJpwzv0Z&#10;jY/JaGGIzgvapkGekEVJCglBe6hT4ghamuIvqLKgRlnF3R5VZaQ4LygLNUA1SfygmqucaBZqAXKs&#10;7mmy/w+Wnq8uDSqyFB+8xEiSEt6o/rL9uP1c/6zvtp/qr/Vd/WN7W/+qv9XfERgBY5W2I3C80pem&#10;lSxcfflrbkr/D4WhdWB507PM1g5R+JjEg6PDGB6Dgi45TIb74Rminbc21r1mqkT+kmIDrxjIJasz&#10;6yAimHYmPphVoshmhRBB8J3DpsKgFYE3ny8SnzF4/GEl5JMcAcZ7Rp6ApuRwcxvBPJ6QbxkHMqHI&#10;QUg4tPEuGUIpky5pVDnJWJPjfgy/Lssu/ZBzAPTIHKrrsVuAzrIB6bCbYlt778rCFPTO8b8Sa5x7&#10;jxBZSdc7l4VU5jEAAVW1kRv7jqSGGs/SXGUbaDWjmhm0ms4KeN4zYt0lMTB00BGwSNwFHFyoKsWq&#10;vWGUK/Phse/eHmYBtBhVMMQptu+XxDCMxBsJU/IqGQ791AdhuH84AMHc18zva+SynCromQRWlqbh&#10;6u2d6K7cqPIG9s3ERwUVkRRip5g60wlT1ywX2FiUTSbBDCZdE3cmrzT14J5V377X6xtidNvjDqbj&#10;XHUDT0YPWr2x9Z5STZZO8SLMwY7Xlm/YEqFx2o3m19B9OVjt9u74NwAAAP//AwBQSwMEFAAGAAgA&#10;AAAhADQBeQPfAAAACwEAAA8AAABkcnMvZG93bnJldi54bWxMj8FOwzAQRO9I/IO1SFwQtVMgTdI4&#10;FULiCmrh0psbb+OI2I5sNw18PdsTHGf2aXam3sx2YBOG2HsnIVsIYOhar3vXSfj8eL0vgMWknFaD&#10;dyjhGyNsmuurWlXan90Wp13qGIW4WCkJJqWx4jy2Bq2KCz+io9vRB6sSydBxHdSZwu3Al0Lk3Kre&#10;0QejRnwx2H7tTlZC+dO+p8KPTyb1+7Kz2dsxTHdS3t7Mz2tgCef0B8OlPlWHhjod/MnpyAbSQqyW&#10;xEp4zGnDhcjykpyDhNVDAbyp+f8NzS8AAAD//wMAUEsBAi0AFAAGAAgAAAAhALaDOJL+AAAA4QEA&#10;ABMAAAAAAAAAAAAAAAAAAAAAAFtDb250ZW50X1R5cGVzXS54bWxQSwECLQAUAAYACAAAACEAOP0h&#10;/9YAAACUAQAACwAAAAAAAAAAAAAAAAAvAQAAX3JlbHMvLnJlbHNQSwECLQAUAAYACAAAACEAAKEg&#10;gLsCAAC/BQAADgAAAAAAAAAAAAAAAAAuAgAAZHJzL2Uyb0RvYy54bWxQSwECLQAUAAYACAAAACEA&#10;NAF5A98AAAALAQAADwAAAAAAAAAAAAAAAAAVBQAAZHJzL2Rvd25yZXYueG1sUEsFBgAAAAAEAAQA&#10;8wAAACEGAAAAAA==&#10;" fillcolor="white [3212]" strokecolor="white [3212]" strokeweight="2pt"/>
        </w:pict>
      </w:r>
      <w:r w:rsidR="00E53701" w:rsidRPr="00963C74">
        <w:rPr>
          <w:rFonts w:ascii="Times New Roman" w:hAnsi="Times New Roman" w:cs="Times New Roman"/>
          <w:sz w:val="24"/>
          <w:szCs w:val="24"/>
        </w:rPr>
        <w:t>- 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иные основания</w:t>
      </w:r>
      <w:proofErr w:type="gramStart"/>
      <w:r w:rsidRPr="00963C7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7.3. Ходатайство о переводе на самоконтроль может исходить: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от педагогического совета;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от администрации МБДОУ;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от самого педагогического работника.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7.4. 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E53701" w:rsidRPr="00963C74" w:rsidRDefault="008B6A44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78" o:spid="_x0000_s1035" style="position:absolute;left:0;text-align:left;margin-left:499.85pt;margin-top:8.85pt;width:1in;height:1in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lFIsgIAAL4FAAAOAAAAZHJzL2Uyb0RvYy54bWysVM1uEzEQviPxDpbvdDdRSyHqpopaFSFV&#10;bUWKena8dnYlr8fYzh8nJK5IPAIPwQXx02fYvBFj709KqThU5OCMd2a+mfk8M0fH60qRpbCuBJ3R&#10;wV5KidAc8lLPM/r2+uzZC0qcZzpnCrTI6EY4ejx++uRoZUZiCAWoXFiCINqNViajhfdmlCSOF6Ji&#10;bg+M0KiUYCvm8WrnSW7ZCtErlQzT9HmyApsbC1w4h19PGyUdR3wpBfeXUjrhicoo5ubjaeM5C2cy&#10;PmKjuWWmKHmbBntEFhUrNQbtoU6ZZ2Rhy7+gqpJbcCD9HocqASlLLmINWM0gvVfNtGBGxFqQHGd6&#10;mtz/g+UXyytLyjyjh/hSmlX4RvWX7Yft5/pnfbv9WH+tb+sf20/1r/pb/Z2gETK2Mm6EjlNzZdub&#10;QzGUv5a2Cv9YGFlHljc9y2LtCcePLwf7+ym+BUdVKyNKsnM21vlXAioShIxafMTILVueO9+YdiYh&#10;lgNV5melUvESGkecKEuWDJ98Nh+EhBH8DyulH+WIMMEzCfU3FUfJb5QIeEq/ERK5xBqHMeHYxbtk&#10;GOdC+0GjKlgumhwPUvx1WXbpx5wjYECWWF2P3QJ0lg1Ih90U29oHVxGHoHdO/5VY49x7xMigfe9c&#10;lRrsQwAKq2ojN/YdSQ01gaUZ5BvsNAvNCDrDz0p83nPm/BWzOHPYEbhH/CUeUsEqo9BKlBRg3z/0&#10;PdjjKKCWkhXOcEbduwWzghL1WuOQxO7CoY+X/YPDIcawdzWzuxq9qE4Ae2aAG8vwKAZ7rzpRWqhu&#10;cN1MQlRUMc0xdka5t93lxDe7BRcWF5NJNMNBN8yf66nhATywGtr3en3DrGl73ONwXEA372x0r9Ub&#10;2+CpYbLwIMs4BzteW75xScTGaRda2EJ379Fqt3bHvwEAAP//AwBQSwMEFAAGAAgAAAAhACpMjcne&#10;AAAACwEAAA8AAABkcnMvZG93bnJldi54bWxMj81OwzAQhO9IvIO1SFxQ64SfpglxKoTEFUTh0psb&#10;b+OIeB3Zbhp4erYnOO2sZjT7bb2Z3SAmDLH3pCBfZiCQWm966hR8frws1iBi0mT04AkVfGOETXN5&#10;UevK+BO947RNneASipVWYFMaKylja9HpuPQjEnsHH5xOvIZOmqBPXO4GeZtlK+l0T3zB6hGfLbZf&#10;26NTUP60b2ntxweb+l3Zufz1EKYbpa6v5qdHEAnn9BeGMz6jQ8NMe38kE8XAHWVZcJSNguc5kN/f&#10;sdqzWuUFyKaW/39ofgEAAP//AwBQSwECLQAUAAYACAAAACEAtoM4kv4AAADhAQAAEwAAAAAAAAAA&#10;AAAAAAAAAAAAW0NvbnRlbnRfVHlwZXNdLnhtbFBLAQItABQABgAIAAAAIQA4/SH/1gAAAJQBAAAL&#10;AAAAAAAAAAAAAAAAAC8BAABfcmVscy8ucmVsc1BLAQItABQABgAIAAAAIQAp7lFIsgIAAL4FAAAO&#10;AAAAAAAAAAAAAAAAAC4CAABkcnMvZTJvRG9jLnhtbFBLAQItABQABgAIAAAAIQAqTI3J3gAAAAsB&#10;AAAPAAAAAAAAAAAAAAAAAAwFAABkcnMvZG93bnJldi54bWxQSwUGAAAAAAQABADzAAAAFwYAAAAA&#10;" fillcolor="white [3212]" strokecolor="white [3212]" strokeweight="2pt"/>
        </w:pict>
      </w:r>
      <w:r w:rsidR="00E53701" w:rsidRPr="00963C74">
        <w:rPr>
          <w:rFonts w:ascii="Times New Roman" w:hAnsi="Times New Roman" w:cs="Times New Roman"/>
          <w:sz w:val="24"/>
          <w:szCs w:val="24"/>
        </w:rPr>
        <w:t>7.5.Решение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7.6. Педагогический работник, находящийся на самоконтроле: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C74">
        <w:rPr>
          <w:rFonts w:ascii="Times New Roman" w:hAnsi="Times New Roman" w:cs="Times New Roman"/>
          <w:sz w:val="24"/>
          <w:szCs w:val="24"/>
        </w:rPr>
        <w:t>- в конце учебного года представляет творческий отчет о результатах работы.</w:t>
      </w:r>
    </w:p>
    <w:p w:rsidR="00E53701" w:rsidRPr="00963C74" w:rsidRDefault="00E53701" w:rsidP="00963C7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7C31" w:rsidRPr="00963C74" w:rsidRDefault="00890FBC" w:rsidP="00963C74">
      <w:pPr>
        <w:rPr>
          <w:rFonts w:ascii="Times New Roman" w:hAnsi="Times New Roman" w:cs="Times New Roman"/>
          <w:sz w:val="24"/>
          <w:szCs w:val="24"/>
        </w:rPr>
      </w:pPr>
      <w:r w:rsidRPr="00890FBC">
        <w:rPr>
          <w:rFonts w:ascii="Calibri" w:eastAsia="Calibri" w:hAnsi="Calibri" w:cs="Times New Roman"/>
          <w:noProof/>
          <w:lang w:val="tt-RU" w:eastAsia="tt-RU"/>
        </w:rPr>
        <w:lastRenderedPageBreak/>
        <w:drawing>
          <wp:inline distT="0" distB="0" distL="0" distR="0" wp14:anchorId="4B064574" wp14:editId="4AA35E5D">
            <wp:extent cx="5940425" cy="8394404"/>
            <wp:effectExtent l="0" t="0" r="0" b="0"/>
            <wp:docPr id="3" name="Рисунок 3" descr="C:\Users\Пользователь\Pictures\2021-07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льзователь\Pictures\2021-07-29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7C31" w:rsidRPr="00963C74" w:rsidSect="00963C74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A44" w:rsidRDefault="008B6A44" w:rsidP="00963C74">
      <w:pPr>
        <w:spacing w:after="0" w:line="240" w:lineRule="auto"/>
      </w:pPr>
      <w:r>
        <w:separator/>
      </w:r>
    </w:p>
  </w:endnote>
  <w:endnote w:type="continuationSeparator" w:id="0">
    <w:p w:rsidR="008B6A44" w:rsidRDefault="008B6A44" w:rsidP="00963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4988825"/>
      <w:docPartObj>
        <w:docPartGallery w:val="Page Numbers (Bottom of Page)"/>
        <w:docPartUnique/>
      </w:docPartObj>
    </w:sdtPr>
    <w:sdtEndPr/>
    <w:sdtContent>
      <w:p w:rsidR="00963C74" w:rsidRDefault="00963C7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0FBC">
          <w:rPr>
            <w:noProof/>
          </w:rPr>
          <w:t>9</w:t>
        </w:r>
        <w:r>
          <w:fldChar w:fldCharType="end"/>
        </w:r>
      </w:p>
    </w:sdtContent>
  </w:sdt>
  <w:p w:rsidR="00963C74" w:rsidRDefault="00963C7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A44" w:rsidRDefault="008B6A44" w:rsidP="00963C74">
      <w:pPr>
        <w:spacing w:after="0" w:line="240" w:lineRule="auto"/>
      </w:pPr>
      <w:r>
        <w:separator/>
      </w:r>
    </w:p>
  </w:footnote>
  <w:footnote w:type="continuationSeparator" w:id="0">
    <w:p w:rsidR="008B6A44" w:rsidRDefault="008B6A44" w:rsidP="00963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161D8"/>
    <w:multiLevelType w:val="hybridMultilevel"/>
    <w:tmpl w:val="C4EE5790"/>
    <w:lvl w:ilvl="0" w:tplc="520E45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F6D319A"/>
    <w:multiLevelType w:val="hybridMultilevel"/>
    <w:tmpl w:val="37CABEE2"/>
    <w:lvl w:ilvl="0" w:tplc="520E45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DA36EDB"/>
    <w:multiLevelType w:val="hybridMultilevel"/>
    <w:tmpl w:val="4CEC615C"/>
    <w:lvl w:ilvl="0" w:tplc="520E45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53701"/>
    <w:rsid w:val="00037C31"/>
    <w:rsid w:val="00742C87"/>
    <w:rsid w:val="00890FBC"/>
    <w:rsid w:val="008B6A44"/>
    <w:rsid w:val="00901244"/>
    <w:rsid w:val="00963C74"/>
    <w:rsid w:val="00A332CC"/>
    <w:rsid w:val="00AC3A8D"/>
    <w:rsid w:val="00BA3B5E"/>
    <w:rsid w:val="00C8514B"/>
    <w:rsid w:val="00E5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1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3701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E5370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 + Курсив"/>
    <w:basedOn w:val="a0"/>
    <w:rsid w:val="00E5370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a6">
    <w:name w:val="Основной текст + Полужирный"/>
    <w:basedOn w:val="a0"/>
    <w:rsid w:val="00E537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2">
    <w:name w:val="Основной текст (2) + Не курсив"/>
    <w:basedOn w:val="a0"/>
    <w:rsid w:val="00E537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7">
    <w:name w:val="Основной текст (7) + Не полужирный"/>
    <w:basedOn w:val="a0"/>
    <w:rsid w:val="00E537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3">
    <w:name w:val="Заголовок №3 + Не полужирный"/>
    <w:basedOn w:val="a0"/>
    <w:rsid w:val="00E537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A33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332CC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963C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63C74"/>
  </w:style>
  <w:style w:type="paragraph" w:styleId="ab">
    <w:name w:val="footer"/>
    <w:basedOn w:val="a"/>
    <w:link w:val="ac"/>
    <w:uiPriority w:val="99"/>
    <w:unhideWhenUsed/>
    <w:rsid w:val="00963C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63C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2804</Words>
  <Characters>15987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 №155 г.Казань</cp:lastModifiedBy>
  <cp:revision>4</cp:revision>
  <cp:lastPrinted>2021-07-23T11:07:00Z</cp:lastPrinted>
  <dcterms:created xsi:type="dcterms:W3CDTF">2021-05-13T18:36:00Z</dcterms:created>
  <dcterms:modified xsi:type="dcterms:W3CDTF">2021-07-30T17:37:00Z</dcterms:modified>
</cp:coreProperties>
</file>